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0" w:type="dxa"/>
        <w:tblBorders>
          <w:insideH w:val="none" w:sz="0" w:space="0" w:color="auto"/>
        </w:tblBorders>
        <w:tblLook w:val="04A0" w:firstRow="1" w:lastRow="0" w:firstColumn="1" w:lastColumn="0" w:noHBand="0" w:noVBand="1"/>
        <w:tblCaption w:val="Charter of Care Recipients’ Rights and Responsibilities - Home Care"/>
      </w:tblPr>
      <w:tblGrid>
        <w:gridCol w:w="15026"/>
      </w:tblGrid>
      <w:tr w:rsidR="00981130" w:rsidTr="00831F36">
        <w:trPr>
          <w:trHeight w:val="125"/>
          <w:tblHeader/>
        </w:trPr>
        <w:tc>
          <w:tcPr>
            <w:tcW w:w="15026" w:type="dxa"/>
          </w:tcPr>
          <w:p w:rsidR="00981130" w:rsidRPr="00981130" w:rsidRDefault="00981130" w:rsidP="0068263B">
            <w:pPr>
              <w:pStyle w:val="Default"/>
              <w:jc w:val="center"/>
              <w:rPr>
                <w:noProof/>
                <w:sz w:val="10"/>
                <w:szCs w:val="10"/>
                <w:lang w:eastAsia="en-AU"/>
              </w:rPr>
            </w:pPr>
          </w:p>
        </w:tc>
      </w:tr>
      <w:tr w:rsidR="009036F7" w:rsidTr="00831F36">
        <w:trPr>
          <w:trHeight w:val="2277"/>
        </w:trPr>
        <w:tc>
          <w:tcPr>
            <w:tcW w:w="15026" w:type="dxa"/>
          </w:tcPr>
          <w:p w:rsidR="009036F7" w:rsidRDefault="009005A0" w:rsidP="0068263B">
            <w:pPr>
              <w:pStyle w:val="Default"/>
              <w:jc w:val="center"/>
              <w:rPr>
                <w:rStyle w:val="BookTitle"/>
                <w:i w:val="0"/>
                <w:iCs w:val="0"/>
                <w:smallCaps w:val="0"/>
                <w:spacing w:val="0"/>
              </w:rPr>
            </w:pPr>
            <w:r>
              <w:rPr>
                <w:noProof/>
                <w:lang w:val="en-US"/>
              </w:rPr>
              <w:drawing>
                <wp:inline distT="0" distB="0" distL="0" distR="0" wp14:anchorId="6947A8DA" wp14:editId="7D25AE39">
                  <wp:extent cx="2219325" cy="1468905"/>
                  <wp:effectExtent l="0" t="0" r="0" b="0"/>
                  <wp:docPr id="1" name="Picture 1"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stacked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845" cy="1469911"/>
                          </a:xfrm>
                          <a:prstGeom prst="rect">
                            <a:avLst/>
                          </a:prstGeom>
                          <a:noFill/>
                          <a:ln>
                            <a:noFill/>
                          </a:ln>
                        </pic:spPr>
                      </pic:pic>
                    </a:graphicData>
                  </a:graphic>
                </wp:inline>
              </w:drawing>
            </w:r>
          </w:p>
        </w:tc>
      </w:tr>
      <w:tr w:rsidR="00324699" w:rsidTr="00831F36">
        <w:trPr>
          <w:trHeight w:val="19284"/>
        </w:trPr>
        <w:tc>
          <w:tcPr>
            <w:tcW w:w="15026" w:type="dxa"/>
          </w:tcPr>
          <w:p w:rsidR="0068263B" w:rsidRPr="00981130" w:rsidRDefault="0068263B" w:rsidP="00324699">
            <w:pPr>
              <w:pStyle w:val="Default"/>
              <w:jc w:val="center"/>
              <w:rPr>
                <w:b/>
                <w:bCs/>
                <w:sz w:val="16"/>
                <w:szCs w:val="16"/>
              </w:rPr>
            </w:pPr>
          </w:p>
          <w:p w:rsidR="00324699" w:rsidRPr="00C77163" w:rsidRDefault="00324699" w:rsidP="00324699">
            <w:pPr>
              <w:pStyle w:val="Default"/>
              <w:jc w:val="center"/>
              <w:rPr>
                <w:b/>
                <w:bCs/>
                <w:sz w:val="48"/>
                <w:szCs w:val="48"/>
              </w:rPr>
            </w:pPr>
            <w:r w:rsidRPr="00C77163">
              <w:rPr>
                <w:b/>
                <w:bCs/>
                <w:sz w:val="48"/>
                <w:szCs w:val="48"/>
              </w:rPr>
              <w:t>Charter of Care Recipients’ Rights and</w:t>
            </w:r>
          </w:p>
          <w:p w:rsidR="00324699" w:rsidRPr="00C77163" w:rsidRDefault="00324699" w:rsidP="00324699">
            <w:pPr>
              <w:pStyle w:val="Default"/>
              <w:jc w:val="center"/>
              <w:rPr>
                <w:b/>
                <w:bCs/>
                <w:sz w:val="48"/>
                <w:szCs w:val="48"/>
              </w:rPr>
            </w:pPr>
            <w:r w:rsidRPr="00C77163">
              <w:rPr>
                <w:b/>
                <w:bCs/>
                <w:sz w:val="48"/>
                <w:szCs w:val="48"/>
              </w:rPr>
              <w:t>Responsibilities –</w:t>
            </w:r>
            <w:r w:rsidR="00EF7C30">
              <w:rPr>
                <w:b/>
                <w:bCs/>
                <w:sz w:val="48"/>
                <w:szCs w:val="48"/>
              </w:rPr>
              <w:t xml:space="preserve"> </w:t>
            </w:r>
            <w:r w:rsidRPr="00C77163">
              <w:rPr>
                <w:b/>
                <w:bCs/>
                <w:sz w:val="48"/>
                <w:szCs w:val="48"/>
              </w:rPr>
              <w:t>Home Care</w:t>
            </w:r>
          </w:p>
          <w:p w:rsidR="00324699" w:rsidRPr="002521AE" w:rsidRDefault="00324699" w:rsidP="00324699">
            <w:pPr>
              <w:rPr>
                <w:i/>
                <w:iCs/>
                <w:sz w:val="16"/>
                <w:szCs w:val="16"/>
              </w:rPr>
            </w:pPr>
          </w:p>
          <w:p w:rsidR="00324699" w:rsidRDefault="00324699" w:rsidP="00324699">
            <w:pPr>
              <w:jc w:val="center"/>
              <w:rPr>
                <w:i/>
                <w:iCs/>
                <w:sz w:val="24"/>
                <w:szCs w:val="24"/>
              </w:rPr>
            </w:pPr>
            <w:r w:rsidRPr="00C77163">
              <w:rPr>
                <w:i/>
                <w:iCs/>
                <w:sz w:val="24"/>
                <w:szCs w:val="24"/>
              </w:rPr>
              <w:t xml:space="preserve">Aged Care Act 1997, Schedule 2 User Rights Principles 2014 </w:t>
            </w:r>
            <w:r w:rsidRPr="00C77163">
              <w:rPr>
                <w:i/>
                <w:iCs/>
                <w:sz w:val="24"/>
                <w:szCs w:val="24"/>
              </w:rPr>
              <w:br/>
              <w:t xml:space="preserve">(amended on </w:t>
            </w:r>
            <w:r w:rsidR="001C1A13">
              <w:rPr>
                <w:i/>
                <w:iCs/>
                <w:sz w:val="24"/>
                <w:szCs w:val="24"/>
              </w:rPr>
              <w:t>27 February 2017</w:t>
            </w:r>
            <w:r w:rsidRPr="00C77163">
              <w:rPr>
                <w:i/>
                <w:iCs/>
                <w:sz w:val="24"/>
                <w:szCs w:val="24"/>
              </w:rPr>
              <w:t>)</w:t>
            </w:r>
          </w:p>
          <w:p w:rsidR="00831F36" w:rsidRDefault="00831F36" w:rsidP="00324699">
            <w:pPr>
              <w:jc w:val="center"/>
              <w:rPr>
                <w:i/>
                <w:iCs/>
                <w:sz w:val="24"/>
                <w:szCs w:val="24"/>
              </w:rPr>
            </w:pPr>
          </w:p>
          <w:p w:rsidR="00324699" w:rsidRPr="0068263B" w:rsidRDefault="00324699" w:rsidP="00324699">
            <w:pPr>
              <w:keepNext/>
              <w:keepLines/>
              <w:spacing w:before="280"/>
              <w:ind w:left="1134" w:hanging="1134"/>
              <w:outlineLvl w:val="4"/>
              <w:rPr>
                <w:rFonts w:eastAsia="Times New Roman" w:cs="Arial"/>
                <w:b/>
                <w:kern w:val="28"/>
                <w:sz w:val="26"/>
                <w:szCs w:val="26"/>
                <w:lang w:eastAsia="en-AU"/>
              </w:rPr>
            </w:pPr>
            <w:bookmarkStart w:id="0" w:name="_Toc425418477"/>
            <w:r w:rsidRPr="0068263B">
              <w:rPr>
                <w:rFonts w:eastAsia="Times New Roman" w:cs="Arial"/>
                <w:b/>
                <w:kern w:val="28"/>
                <w:sz w:val="26"/>
                <w:szCs w:val="26"/>
                <w:lang w:eastAsia="en-AU"/>
              </w:rPr>
              <w:t>1  Care recipients’ rights</w:t>
            </w:r>
            <w:r w:rsidR="00610527">
              <w:rPr>
                <w:rFonts w:eastAsia="Times New Roman" w:cs="Arial"/>
                <w:b/>
                <w:kern w:val="28"/>
                <w:sz w:val="26"/>
                <w:szCs w:val="26"/>
                <w:lang w:eastAsia="en-AU"/>
              </w:rPr>
              <w:t xml:space="preserve"> - </w:t>
            </w:r>
            <w:r w:rsidRPr="0068263B">
              <w:rPr>
                <w:rFonts w:eastAsia="Times New Roman" w:cs="Arial"/>
                <w:b/>
                <w:kern w:val="28"/>
                <w:sz w:val="26"/>
                <w:szCs w:val="26"/>
                <w:lang w:eastAsia="en-AU"/>
              </w:rPr>
              <w:t>home care</w:t>
            </w:r>
            <w:bookmarkEnd w:id="0"/>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General</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(1)</w:t>
            </w:r>
            <w:r w:rsidRPr="00C00478">
              <w:rPr>
                <w:rFonts w:eastAsia="Times New Roman" w:cs="Arial"/>
                <w:i/>
                <w:sz w:val="26"/>
                <w:szCs w:val="26"/>
                <w:lang w:eastAsia="en-AU"/>
              </w:rPr>
              <w:tab/>
            </w:r>
            <w:r w:rsidRPr="0068263B">
              <w:rPr>
                <w:rFonts w:eastAsia="Times New Roman" w:cs="Arial"/>
                <w:sz w:val="26"/>
                <w:szCs w:val="26"/>
                <w:lang w:eastAsia="en-AU"/>
              </w:rPr>
              <w:t>Each care recipient has the following rights: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be treated and accepted as an individual, and to have his or her individual preferences respected</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t>to be treated with dignity, with his or her privacy respected</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(c)</w:t>
            </w:r>
            <w:r w:rsidRPr="0068263B">
              <w:rPr>
                <w:rFonts w:eastAsia="Times New Roman" w:cs="Arial"/>
                <w:sz w:val="26"/>
                <w:szCs w:val="26"/>
                <w:lang w:eastAsia="en-AU"/>
              </w:rPr>
              <w:tab/>
              <w:t>to receive care that is respectful of him or her, and his or her family and home</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(d)</w:t>
            </w:r>
            <w:r w:rsidRPr="0068263B">
              <w:rPr>
                <w:rFonts w:eastAsia="Times New Roman" w:cs="Arial"/>
                <w:sz w:val="26"/>
                <w:szCs w:val="26"/>
                <w:lang w:eastAsia="en-AU"/>
              </w:rPr>
              <w:tab/>
              <w:t>to receive care without being obliged to feel grateful to those providing the care</w:t>
            </w:r>
          </w:p>
          <w:p w:rsidR="001C267D" w:rsidRDefault="00324699" w:rsidP="001C267D">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(e)</w:t>
            </w:r>
            <w:r w:rsidRPr="0068263B">
              <w:rPr>
                <w:rFonts w:eastAsia="Times New Roman" w:cs="Arial"/>
                <w:sz w:val="26"/>
                <w:szCs w:val="26"/>
                <w:lang w:eastAsia="en-AU"/>
              </w:rPr>
              <w:tab/>
              <w:t>to full and effective use of all human, legal and consumer rights, including the right to freedom of speech regarding his or her care</w:t>
            </w:r>
          </w:p>
          <w:p w:rsidR="00324699" w:rsidRPr="0068263B" w:rsidRDefault="001C267D" w:rsidP="001C267D">
            <w:pPr>
              <w:tabs>
                <w:tab w:val="right" w:pos="1531"/>
              </w:tabs>
              <w:spacing w:before="40"/>
              <w:ind w:left="1644" w:hanging="1644"/>
              <w:rPr>
                <w:rFonts w:eastAsia="Times New Roman" w:cs="Arial"/>
                <w:sz w:val="26"/>
                <w:szCs w:val="26"/>
                <w:lang w:eastAsia="en-AU"/>
              </w:rPr>
            </w:pPr>
            <w:r>
              <w:rPr>
                <w:rFonts w:eastAsia="Times New Roman" w:cs="Arial"/>
                <w:sz w:val="26"/>
                <w:szCs w:val="26"/>
                <w:lang w:eastAsia="en-AU"/>
              </w:rPr>
              <w:tab/>
            </w:r>
            <w:r w:rsidR="00324699" w:rsidRPr="0068263B">
              <w:rPr>
                <w:rFonts w:eastAsia="Times New Roman" w:cs="Arial"/>
                <w:sz w:val="26"/>
                <w:szCs w:val="26"/>
                <w:lang w:eastAsia="en-AU"/>
              </w:rPr>
              <w:t>(f)</w:t>
            </w:r>
            <w:r w:rsidR="00324699" w:rsidRPr="0068263B">
              <w:rPr>
                <w:rFonts w:eastAsia="Times New Roman" w:cs="Arial"/>
                <w:sz w:val="26"/>
                <w:szCs w:val="26"/>
                <w:lang w:eastAsia="en-AU"/>
              </w:rPr>
              <w:tab/>
              <w:t>to have access to advocates and other avenues of redress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(g)</w:t>
            </w:r>
            <w:r w:rsidRPr="0068263B">
              <w:rPr>
                <w:rFonts w:eastAsia="Times New Roman" w:cs="Arial"/>
                <w:sz w:val="26"/>
                <w:szCs w:val="26"/>
                <w:lang w:eastAsia="en-AU"/>
              </w:rPr>
              <w:tab/>
            </w:r>
            <w:proofErr w:type="gramStart"/>
            <w:r w:rsidRPr="0068263B">
              <w:rPr>
                <w:rFonts w:eastAsia="Times New Roman" w:cs="Arial"/>
                <w:sz w:val="26"/>
                <w:szCs w:val="26"/>
                <w:lang w:eastAsia="en-AU"/>
              </w:rPr>
              <w:t>to</w:t>
            </w:r>
            <w:proofErr w:type="gramEnd"/>
            <w:r w:rsidRPr="0068263B">
              <w:rPr>
                <w:rFonts w:eastAsia="Times New Roman" w:cs="Arial"/>
                <w:sz w:val="26"/>
                <w:szCs w:val="26"/>
                <w:lang w:eastAsia="en-AU"/>
              </w:rPr>
              <w:t xml:space="preserve"> be treated without exploitation, abuse, discrimination, harassment or neglect.</w:t>
            </w:r>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 xml:space="preserve">Consumer </w:t>
            </w:r>
            <w:r w:rsidR="00610527">
              <w:rPr>
                <w:rFonts w:eastAsia="Times New Roman" w:cs="Arial"/>
                <w:i/>
                <w:sz w:val="26"/>
                <w:szCs w:val="26"/>
                <w:lang w:eastAsia="en-AU"/>
              </w:rPr>
              <w:t>D</w:t>
            </w:r>
            <w:r w:rsidRPr="0068263B">
              <w:rPr>
                <w:rFonts w:eastAsia="Times New Roman" w:cs="Arial"/>
                <w:i/>
                <w:sz w:val="26"/>
                <w:szCs w:val="26"/>
                <w:lang w:eastAsia="en-AU"/>
              </w:rPr>
              <w:t xml:space="preserve">irected </w:t>
            </w:r>
            <w:r w:rsidR="00610527">
              <w:rPr>
                <w:rFonts w:eastAsia="Times New Roman" w:cs="Arial"/>
                <w:i/>
                <w:sz w:val="26"/>
                <w:szCs w:val="26"/>
                <w:lang w:eastAsia="en-AU"/>
              </w:rPr>
              <w:t>C</w:t>
            </w:r>
            <w:r w:rsidRPr="0068263B">
              <w:rPr>
                <w:rFonts w:eastAsia="Times New Roman" w:cs="Arial"/>
                <w:i/>
                <w:sz w:val="26"/>
                <w:szCs w:val="26"/>
                <w:lang w:eastAsia="en-AU"/>
              </w:rPr>
              <w:t>are</w:t>
            </w:r>
            <w:r w:rsidR="00C306AE">
              <w:rPr>
                <w:rFonts w:eastAsia="Times New Roman" w:cs="Arial"/>
                <w:i/>
                <w:sz w:val="26"/>
                <w:szCs w:val="26"/>
                <w:lang w:eastAsia="en-AU"/>
              </w:rPr>
              <w:t xml:space="preserve"> - </w:t>
            </w:r>
            <w:r w:rsidRPr="0068263B">
              <w:rPr>
                <w:rFonts w:eastAsia="Times New Roman" w:cs="Arial"/>
                <w:i/>
                <w:sz w:val="26"/>
                <w:szCs w:val="26"/>
                <w:lang w:eastAsia="en-AU"/>
              </w:rPr>
              <w:t>choice and flexibility</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(2)</w:t>
            </w:r>
            <w:r w:rsidRPr="0068263B">
              <w:rPr>
                <w:rFonts w:eastAsia="Times New Roman" w:cs="Arial"/>
                <w:sz w:val="26"/>
                <w:szCs w:val="26"/>
                <w:lang w:eastAsia="en-AU"/>
              </w:rPr>
              <w:tab/>
              <w:t>Each care recipient has the following rights: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be supported by the approved provider:</w:t>
            </w:r>
          </w:p>
          <w:p w:rsidR="00324699" w:rsidRPr="0068263B" w:rsidRDefault="00324699" w:rsidP="00324699">
            <w:pPr>
              <w:tabs>
                <w:tab w:val="right" w:pos="1985"/>
              </w:tabs>
              <w:spacing w:before="40"/>
              <w:ind w:left="2098" w:hanging="2098"/>
              <w:rPr>
                <w:rFonts w:eastAsia="Times New Roman" w:cs="Arial"/>
                <w:sz w:val="26"/>
                <w:szCs w:val="26"/>
                <w:lang w:eastAsia="en-AU"/>
              </w:rPr>
            </w:pPr>
            <w:r w:rsidRPr="0068263B">
              <w:rPr>
                <w:rFonts w:eastAsia="Times New Roman" w:cs="Arial"/>
                <w:sz w:val="26"/>
                <w:szCs w:val="26"/>
                <w:lang w:eastAsia="en-AU"/>
              </w:rPr>
              <w:tab/>
              <w:t>(i)</w:t>
            </w:r>
            <w:r w:rsidRPr="0068263B">
              <w:rPr>
                <w:rFonts w:eastAsia="Times New Roman" w:cs="Arial"/>
                <w:sz w:val="26"/>
                <w:szCs w:val="26"/>
                <w:lang w:eastAsia="en-AU"/>
              </w:rPr>
              <w:tab/>
              <w:t>to set goals in relation to the outcomes he or she seeks from home care</w:t>
            </w:r>
          </w:p>
          <w:p w:rsidR="00324699" w:rsidRPr="0068263B" w:rsidRDefault="00324699" w:rsidP="00324699">
            <w:pPr>
              <w:tabs>
                <w:tab w:val="right" w:pos="1985"/>
              </w:tabs>
              <w:spacing w:before="40"/>
              <w:ind w:left="2098" w:hanging="2098"/>
              <w:rPr>
                <w:rFonts w:eastAsia="Times New Roman" w:cs="Arial"/>
                <w:sz w:val="26"/>
                <w:szCs w:val="26"/>
                <w:lang w:eastAsia="en-AU"/>
              </w:rPr>
            </w:pPr>
            <w:r w:rsidRPr="0068263B">
              <w:rPr>
                <w:rFonts w:eastAsia="Times New Roman" w:cs="Arial"/>
                <w:sz w:val="26"/>
                <w:szCs w:val="26"/>
                <w:lang w:eastAsia="en-AU"/>
              </w:rPr>
              <w:tab/>
              <w:t>(ii)</w:t>
            </w:r>
            <w:r w:rsidRPr="0068263B">
              <w:rPr>
                <w:rFonts w:eastAsia="Times New Roman" w:cs="Arial"/>
                <w:sz w:val="26"/>
                <w:szCs w:val="26"/>
                <w:lang w:eastAsia="en-AU"/>
              </w:rPr>
              <w:tab/>
              <w:t>to determine the level of ongoing involvement and control that he or she wishes to have in the provision of the home care</w:t>
            </w:r>
          </w:p>
          <w:p w:rsidR="00324699" w:rsidRPr="0068263B" w:rsidRDefault="00324699" w:rsidP="00324699">
            <w:pPr>
              <w:tabs>
                <w:tab w:val="right" w:pos="1985"/>
              </w:tabs>
              <w:spacing w:before="40"/>
              <w:ind w:left="2098" w:hanging="2098"/>
              <w:rPr>
                <w:rFonts w:eastAsia="Times New Roman" w:cs="Arial"/>
                <w:sz w:val="26"/>
                <w:szCs w:val="26"/>
                <w:lang w:eastAsia="en-AU"/>
              </w:rPr>
            </w:pPr>
            <w:r w:rsidRPr="0068263B">
              <w:rPr>
                <w:rFonts w:eastAsia="Times New Roman" w:cs="Arial"/>
                <w:sz w:val="26"/>
                <w:szCs w:val="26"/>
                <w:lang w:eastAsia="en-AU"/>
              </w:rPr>
              <w:tab/>
              <w:t>(iii)</w:t>
            </w:r>
            <w:r w:rsidRPr="0068263B">
              <w:rPr>
                <w:rFonts w:eastAsia="Times New Roman" w:cs="Arial"/>
                <w:sz w:val="26"/>
                <w:szCs w:val="26"/>
                <w:lang w:eastAsia="en-AU"/>
              </w:rPr>
              <w:tab/>
              <w:t>to make decisions relating to his or her own care</w:t>
            </w:r>
          </w:p>
          <w:p w:rsidR="00324699" w:rsidRPr="0068263B" w:rsidRDefault="00324699" w:rsidP="00324699">
            <w:pPr>
              <w:tabs>
                <w:tab w:val="right" w:pos="1985"/>
              </w:tabs>
              <w:spacing w:before="40"/>
              <w:ind w:left="2098" w:hanging="2098"/>
              <w:rPr>
                <w:rFonts w:eastAsia="Times New Roman" w:cs="Arial"/>
                <w:sz w:val="26"/>
                <w:szCs w:val="26"/>
                <w:lang w:eastAsia="en-AU"/>
              </w:rPr>
            </w:pPr>
            <w:r w:rsidRPr="0068263B">
              <w:rPr>
                <w:rFonts w:eastAsia="Times New Roman" w:cs="Arial"/>
                <w:sz w:val="26"/>
                <w:szCs w:val="26"/>
                <w:lang w:eastAsia="en-AU"/>
              </w:rPr>
              <w:tab/>
              <w:t>(iv)</w:t>
            </w:r>
            <w:r w:rsidRPr="0068263B">
              <w:rPr>
                <w:rFonts w:eastAsia="Times New Roman" w:cs="Arial"/>
                <w:sz w:val="26"/>
                <w:szCs w:val="26"/>
                <w:lang w:eastAsia="en-AU"/>
              </w:rPr>
              <w:tab/>
              <w:t>to maintain his or her independence as far as possible</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t>to choose the care and services that best meet his or her goals and assessed needs and preferences, within the limits of the resources available</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(c)</w:t>
            </w:r>
            <w:r w:rsidRPr="0068263B">
              <w:rPr>
                <w:rFonts w:eastAsia="Times New Roman" w:cs="Arial"/>
                <w:sz w:val="26"/>
                <w:szCs w:val="26"/>
                <w:lang w:eastAsia="en-AU"/>
              </w:rPr>
              <w:tab/>
              <w:t>to have choice and flexibility in the way the care and services are provided at home</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(d)</w:t>
            </w:r>
            <w:r w:rsidRPr="0068263B">
              <w:rPr>
                <w:rFonts w:eastAsia="Times New Roman" w:cs="Arial"/>
                <w:sz w:val="26"/>
                <w:szCs w:val="26"/>
                <w:lang w:eastAsia="en-AU"/>
              </w:rPr>
              <w:tab/>
              <w:t>to participate in making decisions that affect him or her</w:t>
            </w:r>
          </w:p>
          <w:p w:rsidR="00324699" w:rsidRDefault="00324699" w:rsidP="00324699">
            <w:pPr>
              <w:tabs>
                <w:tab w:val="right" w:pos="1531"/>
              </w:tabs>
              <w:spacing w:before="40"/>
              <w:ind w:left="1644" w:hanging="1644"/>
              <w:rPr>
                <w:rFonts w:eastAsia="Times New Roman" w:cs="Arial"/>
                <w:strike/>
                <w:color w:val="FF0000"/>
                <w:sz w:val="26"/>
                <w:szCs w:val="26"/>
                <w:lang w:eastAsia="en-AU"/>
              </w:rPr>
            </w:pPr>
            <w:r w:rsidRPr="0068263B">
              <w:rPr>
                <w:rFonts w:eastAsia="Times New Roman" w:cs="Arial"/>
                <w:sz w:val="26"/>
                <w:szCs w:val="26"/>
                <w:lang w:eastAsia="en-AU"/>
              </w:rPr>
              <w:tab/>
              <w:t>(e)</w:t>
            </w:r>
            <w:r w:rsidRPr="0068263B">
              <w:rPr>
                <w:rFonts w:eastAsia="Times New Roman" w:cs="Arial"/>
                <w:sz w:val="26"/>
                <w:szCs w:val="26"/>
                <w:lang w:eastAsia="en-AU"/>
              </w:rPr>
              <w:tab/>
              <w:t>to have his or her representative participate in decisions relating to his or her care if he or she requests it or if h</w:t>
            </w:r>
            <w:r w:rsidR="00F56447">
              <w:rPr>
                <w:rFonts w:eastAsia="Times New Roman" w:cs="Arial"/>
                <w:sz w:val="26"/>
                <w:szCs w:val="26"/>
                <w:lang w:eastAsia="en-AU"/>
              </w:rPr>
              <w:t>e or she does not have capacity</w:t>
            </w:r>
          </w:p>
          <w:p w:rsidR="00F56447" w:rsidRPr="001C1A13" w:rsidRDefault="00F56447" w:rsidP="00324699">
            <w:pPr>
              <w:tabs>
                <w:tab w:val="right" w:pos="1531"/>
              </w:tabs>
              <w:spacing w:before="40"/>
              <w:ind w:left="1644" w:hanging="1644"/>
              <w:rPr>
                <w:rFonts w:eastAsia="Times New Roman" w:cs="Arial"/>
                <w:sz w:val="26"/>
                <w:szCs w:val="26"/>
                <w:lang w:eastAsia="en-AU"/>
              </w:rPr>
            </w:pPr>
            <w:r w:rsidRPr="001C1A13">
              <w:rPr>
                <w:rFonts w:eastAsia="Times New Roman" w:cs="Arial"/>
                <w:sz w:val="26"/>
                <w:szCs w:val="26"/>
                <w:lang w:eastAsia="en-AU"/>
              </w:rPr>
              <w:t xml:space="preserve">                 (f)  </w:t>
            </w:r>
            <w:proofErr w:type="gramStart"/>
            <w:r w:rsidRPr="001C1A13">
              <w:rPr>
                <w:rFonts w:eastAsia="Times New Roman" w:cs="Arial"/>
                <w:sz w:val="26"/>
                <w:szCs w:val="26"/>
                <w:lang w:eastAsia="en-AU"/>
              </w:rPr>
              <w:t>to</w:t>
            </w:r>
            <w:proofErr w:type="gramEnd"/>
            <w:r w:rsidRPr="001C1A13">
              <w:rPr>
                <w:rFonts w:eastAsia="Times New Roman" w:cs="Arial"/>
                <w:sz w:val="26"/>
                <w:szCs w:val="26"/>
                <w:lang w:eastAsia="en-AU"/>
              </w:rPr>
              <w:t xml:space="preserve"> choose the approved provider that is to provide home care to him or her, and to have flexibility to change that approved provider if he or she wishes.  </w:t>
            </w:r>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 xml:space="preserve">Consumer </w:t>
            </w:r>
            <w:r w:rsidR="00610527">
              <w:rPr>
                <w:rFonts w:eastAsia="Times New Roman" w:cs="Arial"/>
                <w:i/>
                <w:sz w:val="26"/>
                <w:szCs w:val="26"/>
                <w:lang w:eastAsia="en-AU"/>
              </w:rPr>
              <w:t>D</w:t>
            </w:r>
            <w:r w:rsidRPr="0068263B">
              <w:rPr>
                <w:rFonts w:eastAsia="Times New Roman" w:cs="Arial"/>
                <w:i/>
                <w:sz w:val="26"/>
                <w:szCs w:val="26"/>
                <w:lang w:eastAsia="en-AU"/>
              </w:rPr>
              <w:t xml:space="preserve">irected </w:t>
            </w:r>
            <w:r w:rsidR="00610527">
              <w:rPr>
                <w:rFonts w:eastAsia="Times New Roman" w:cs="Arial"/>
                <w:i/>
                <w:sz w:val="26"/>
                <w:szCs w:val="26"/>
                <w:lang w:eastAsia="en-AU"/>
              </w:rPr>
              <w:t>C</w:t>
            </w:r>
            <w:r w:rsidRPr="0068263B">
              <w:rPr>
                <w:rFonts w:eastAsia="Times New Roman" w:cs="Arial"/>
                <w:i/>
                <w:sz w:val="26"/>
                <w:szCs w:val="26"/>
                <w:lang w:eastAsia="en-AU"/>
              </w:rPr>
              <w:t>are</w:t>
            </w:r>
            <w:r w:rsidR="00610527">
              <w:rPr>
                <w:rFonts w:eastAsia="Times New Roman" w:cs="Arial"/>
                <w:i/>
                <w:sz w:val="26"/>
                <w:szCs w:val="26"/>
                <w:lang w:eastAsia="en-AU"/>
              </w:rPr>
              <w:t xml:space="preserve"> - </w:t>
            </w:r>
            <w:r w:rsidRPr="0068263B">
              <w:rPr>
                <w:rFonts w:eastAsia="Times New Roman" w:cs="Arial"/>
                <w:i/>
                <w:sz w:val="26"/>
                <w:szCs w:val="26"/>
                <w:lang w:eastAsia="en-AU"/>
              </w:rPr>
              <w:t>care and services</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(3)</w:t>
            </w:r>
            <w:r w:rsidRPr="0068263B">
              <w:rPr>
                <w:rFonts w:eastAsia="Times New Roman" w:cs="Arial"/>
                <w:sz w:val="26"/>
                <w:szCs w:val="26"/>
                <w:lang w:eastAsia="en-AU"/>
              </w:rPr>
              <w:tab/>
              <w:t>Each care recipient has the following rights: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receive reliable, coordinated, safe, quality care and services which are appropriate to meeting his or her goals and assessed needs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t>to be given before, or within 14 days after, he or she commences receiving home care, a written plan of the care and services that he or she expects to receive</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(c)</w:t>
            </w:r>
            <w:r w:rsidRPr="0068263B">
              <w:rPr>
                <w:rFonts w:eastAsia="Times New Roman" w:cs="Arial"/>
                <w:sz w:val="26"/>
                <w:szCs w:val="26"/>
                <w:lang w:eastAsia="en-AU"/>
              </w:rPr>
              <w:tab/>
              <w:t>to receive care and services that take account of his or her other care arrangements and preferences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(d)</w:t>
            </w:r>
            <w:r w:rsidRPr="0068263B">
              <w:rPr>
                <w:rFonts w:eastAsia="Times New Roman" w:cs="Arial"/>
                <w:sz w:val="26"/>
                <w:szCs w:val="26"/>
                <w:lang w:eastAsia="en-AU"/>
              </w:rPr>
              <w:tab/>
            </w:r>
            <w:proofErr w:type="gramStart"/>
            <w:r w:rsidRPr="0068263B">
              <w:rPr>
                <w:rFonts w:eastAsia="Times New Roman" w:cs="Arial"/>
                <w:sz w:val="26"/>
                <w:szCs w:val="26"/>
                <w:lang w:eastAsia="en-AU"/>
              </w:rPr>
              <w:t>to</w:t>
            </w:r>
            <w:proofErr w:type="gramEnd"/>
            <w:r w:rsidRPr="0068263B">
              <w:rPr>
                <w:rFonts w:eastAsia="Times New Roman" w:cs="Arial"/>
                <w:sz w:val="26"/>
                <w:szCs w:val="26"/>
                <w:lang w:eastAsia="en-AU"/>
              </w:rPr>
              <w:t xml:space="preserve"> ongoing review of the care and services he or she receives (both periodic and in response to changes in his or her personal circumstances), and modification of the care and services as required.</w:t>
            </w:r>
          </w:p>
          <w:p w:rsidR="00324699" w:rsidRPr="00124329" w:rsidRDefault="00324699" w:rsidP="00C00478">
            <w:pPr>
              <w:keepNext/>
              <w:keepLines/>
              <w:spacing w:before="240"/>
              <w:ind w:left="318"/>
              <w:rPr>
                <w:rFonts w:eastAsia="Times New Roman" w:cs="Arial"/>
                <w:sz w:val="26"/>
                <w:szCs w:val="26"/>
                <w:lang w:eastAsia="en-AU"/>
              </w:rPr>
            </w:pPr>
            <w:r w:rsidRPr="0068263B">
              <w:rPr>
                <w:rFonts w:eastAsia="Times New Roman" w:cs="Arial"/>
                <w:i/>
                <w:sz w:val="26"/>
                <w:szCs w:val="26"/>
                <w:lang w:eastAsia="en-AU"/>
              </w:rPr>
              <w:t xml:space="preserve">Consumer </w:t>
            </w:r>
            <w:r w:rsidR="00610527">
              <w:rPr>
                <w:rFonts w:eastAsia="Times New Roman" w:cs="Arial"/>
                <w:i/>
                <w:sz w:val="26"/>
                <w:szCs w:val="26"/>
                <w:lang w:eastAsia="en-AU"/>
              </w:rPr>
              <w:t>D</w:t>
            </w:r>
            <w:r w:rsidRPr="0068263B">
              <w:rPr>
                <w:rFonts w:eastAsia="Times New Roman" w:cs="Arial"/>
                <w:i/>
                <w:sz w:val="26"/>
                <w:szCs w:val="26"/>
                <w:lang w:eastAsia="en-AU"/>
              </w:rPr>
              <w:t xml:space="preserve">irected </w:t>
            </w:r>
            <w:r w:rsidR="00610527">
              <w:rPr>
                <w:rFonts w:eastAsia="Times New Roman" w:cs="Arial"/>
                <w:i/>
                <w:sz w:val="26"/>
                <w:szCs w:val="26"/>
                <w:lang w:eastAsia="en-AU"/>
              </w:rPr>
              <w:t>C</w:t>
            </w:r>
            <w:r w:rsidRPr="0068263B">
              <w:rPr>
                <w:rFonts w:eastAsia="Times New Roman" w:cs="Arial"/>
                <w:i/>
                <w:sz w:val="26"/>
                <w:szCs w:val="26"/>
                <w:lang w:eastAsia="en-AU"/>
              </w:rPr>
              <w:t>are</w:t>
            </w:r>
            <w:r w:rsidR="00610527">
              <w:rPr>
                <w:rFonts w:eastAsia="Times New Roman" w:cs="Arial"/>
                <w:i/>
                <w:sz w:val="26"/>
                <w:szCs w:val="26"/>
                <w:lang w:eastAsia="en-AU"/>
              </w:rPr>
              <w:t xml:space="preserve"> - </w:t>
            </w:r>
            <w:r w:rsidRPr="0068263B">
              <w:rPr>
                <w:rFonts w:eastAsia="Times New Roman" w:cs="Arial"/>
                <w:i/>
                <w:sz w:val="26"/>
                <w:szCs w:val="26"/>
                <w:lang w:eastAsia="en-AU"/>
              </w:rPr>
              <w:t>individualised budget and monthly statement of available funds and expenditure</w:t>
            </w:r>
            <w:r w:rsidR="00084B4E">
              <w:rPr>
                <w:rFonts w:eastAsia="Times New Roman" w:cs="Arial"/>
                <w:i/>
                <w:sz w:val="26"/>
                <w:szCs w:val="26"/>
                <w:lang w:eastAsia="en-AU"/>
              </w:rPr>
              <w:t xml:space="preserve"> </w:t>
            </w:r>
            <w:r w:rsidR="00124329" w:rsidRPr="00124329">
              <w:rPr>
                <w:rFonts w:eastAsia="Times New Roman" w:cs="Arial"/>
                <w:sz w:val="26"/>
                <w:szCs w:val="26"/>
                <w:lang w:eastAsia="en-AU"/>
              </w:rPr>
              <w:t>(</w:t>
            </w:r>
            <w:r w:rsidR="00084B4E" w:rsidRPr="00124329">
              <w:rPr>
                <w:rFonts w:eastAsia="Times New Roman" w:cs="Arial"/>
                <w:sz w:val="26"/>
                <w:szCs w:val="26"/>
                <w:lang w:eastAsia="en-AU"/>
              </w:rPr>
              <w:t>for Home Care Package recipients)</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(3A)</w:t>
            </w:r>
            <w:r w:rsidRPr="0068263B">
              <w:rPr>
                <w:rFonts w:eastAsia="Times New Roman" w:cs="Arial"/>
                <w:sz w:val="26"/>
                <w:szCs w:val="26"/>
                <w:lang w:eastAsia="en-AU"/>
              </w:rPr>
              <w:tab/>
              <w:t>Each care recipient has the following rights: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receive an individualised budget for the care and services to be provided</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t>to have his or her individualised budget reviewed and, if necessary, revised if:</w:t>
            </w:r>
          </w:p>
          <w:p w:rsidR="00324699" w:rsidRPr="0068263B" w:rsidRDefault="00324699" w:rsidP="00324699">
            <w:pPr>
              <w:tabs>
                <w:tab w:val="right" w:pos="1985"/>
              </w:tabs>
              <w:spacing w:before="40"/>
              <w:ind w:left="2098" w:hanging="2098"/>
              <w:rPr>
                <w:rFonts w:eastAsia="Times New Roman" w:cs="Arial"/>
                <w:sz w:val="26"/>
                <w:szCs w:val="26"/>
                <w:lang w:eastAsia="en-AU"/>
              </w:rPr>
            </w:pPr>
            <w:r w:rsidRPr="0068263B">
              <w:rPr>
                <w:rFonts w:eastAsia="Times New Roman" w:cs="Arial"/>
                <w:sz w:val="26"/>
                <w:szCs w:val="26"/>
                <w:lang w:eastAsia="en-AU"/>
              </w:rPr>
              <w:tab/>
              <w:t>(i)</w:t>
            </w:r>
            <w:r w:rsidRPr="0068263B">
              <w:rPr>
                <w:rFonts w:eastAsia="Times New Roman" w:cs="Arial"/>
                <w:sz w:val="26"/>
                <w:szCs w:val="26"/>
                <w:lang w:eastAsia="en-AU"/>
              </w:rPr>
              <w:tab/>
              <w:t>the care and services to be provided, or the costs of providing the care and services, change; or</w:t>
            </w:r>
          </w:p>
          <w:p w:rsidR="00324699" w:rsidRPr="0068263B" w:rsidRDefault="00324699" w:rsidP="00324699">
            <w:pPr>
              <w:tabs>
                <w:tab w:val="right" w:pos="1985"/>
              </w:tabs>
              <w:spacing w:before="40"/>
              <w:ind w:left="2098" w:hanging="2098"/>
              <w:rPr>
                <w:rFonts w:eastAsia="Times New Roman" w:cs="Arial"/>
                <w:sz w:val="26"/>
                <w:szCs w:val="26"/>
                <w:lang w:eastAsia="en-AU"/>
              </w:rPr>
            </w:pPr>
            <w:r w:rsidRPr="0068263B">
              <w:rPr>
                <w:rFonts w:eastAsia="Times New Roman" w:cs="Arial"/>
                <w:sz w:val="26"/>
                <w:szCs w:val="26"/>
                <w:lang w:eastAsia="en-AU"/>
              </w:rPr>
              <w:tab/>
              <w:t>(ii)</w:t>
            </w:r>
            <w:r w:rsidRPr="0068263B">
              <w:rPr>
                <w:rFonts w:eastAsia="Times New Roman" w:cs="Arial"/>
                <w:sz w:val="26"/>
                <w:szCs w:val="26"/>
                <w:lang w:eastAsia="en-AU"/>
              </w:rPr>
              <w:tab/>
              <w:t>he or she requests the approved provider to review and, if necessary, revise the individualised budget</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(c)</w:t>
            </w:r>
            <w:r w:rsidRPr="0068263B">
              <w:rPr>
                <w:rFonts w:eastAsia="Times New Roman" w:cs="Arial"/>
                <w:sz w:val="26"/>
                <w:szCs w:val="26"/>
                <w:lang w:eastAsia="en-AU"/>
              </w:rPr>
              <w:tab/>
            </w:r>
            <w:proofErr w:type="gramStart"/>
            <w:r w:rsidRPr="0068263B">
              <w:rPr>
                <w:rFonts w:eastAsia="Times New Roman" w:cs="Arial"/>
                <w:sz w:val="26"/>
                <w:szCs w:val="26"/>
                <w:lang w:eastAsia="en-AU"/>
              </w:rPr>
              <w:t>to</w:t>
            </w:r>
            <w:proofErr w:type="gramEnd"/>
            <w:r w:rsidRPr="0068263B">
              <w:rPr>
                <w:rFonts w:eastAsia="Times New Roman" w:cs="Arial"/>
                <w:sz w:val="26"/>
                <w:szCs w:val="26"/>
                <w:lang w:eastAsia="en-AU"/>
              </w:rPr>
              <w:t xml:space="preserve"> receive a monthly statement of the funds available and the expenditure in respect of the care and services provided during the month.</w:t>
            </w:r>
          </w:p>
          <w:p w:rsidR="001C1A13" w:rsidRDefault="001C1A13" w:rsidP="00C00478">
            <w:pPr>
              <w:keepNext/>
              <w:keepLines/>
              <w:spacing w:before="240"/>
              <w:ind w:left="318"/>
              <w:rPr>
                <w:rFonts w:eastAsia="Times New Roman" w:cs="Arial"/>
                <w:i/>
                <w:sz w:val="26"/>
                <w:szCs w:val="26"/>
                <w:lang w:eastAsia="en-AU"/>
              </w:rPr>
            </w:pPr>
          </w:p>
          <w:p w:rsidR="00324699" w:rsidRPr="0068263B" w:rsidRDefault="00324699" w:rsidP="00831F36">
            <w:pPr>
              <w:keepNext/>
              <w:keepLines/>
              <w:ind w:left="318"/>
              <w:rPr>
                <w:rFonts w:eastAsia="Times New Roman" w:cs="Arial"/>
                <w:i/>
                <w:sz w:val="26"/>
                <w:szCs w:val="26"/>
                <w:lang w:eastAsia="en-AU"/>
              </w:rPr>
            </w:pPr>
            <w:r w:rsidRPr="0068263B">
              <w:rPr>
                <w:rFonts w:eastAsia="Times New Roman" w:cs="Arial"/>
                <w:i/>
                <w:sz w:val="26"/>
                <w:szCs w:val="26"/>
                <w:lang w:eastAsia="en-AU"/>
              </w:rPr>
              <w:t>Personal information</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(4)</w:t>
            </w:r>
            <w:r w:rsidRPr="0068263B">
              <w:rPr>
                <w:rFonts w:eastAsia="Times New Roman" w:cs="Arial"/>
                <w:sz w:val="26"/>
                <w:szCs w:val="26"/>
                <w:lang w:eastAsia="en-AU"/>
              </w:rPr>
              <w:tab/>
              <w:t>Each care recipient has the following rights: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privacy and confidentiality of his or her personal information</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r>
            <w:proofErr w:type="gramStart"/>
            <w:r w:rsidRPr="0068263B">
              <w:rPr>
                <w:rFonts w:eastAsia="Times New Roman" w:cs="Arial"/>
                <w:sz w:val="26"/>
                <w:szCs w:val="26"/>
                <w:lang w:eastAsia="en-AU"/>
              </w:rPr>
              <w:t>to</w:t>
            </w:r>
            <w:proofErr w:type="gramEnd"/>
            <w:r w:rsidRPr="0068263B">
              <w:rPr>
                <w:rFonts w:eastAsia="Times New Roman" w:cs="Arial"/>
                <w:sz w:val="26"/>
                <w:szCs w:val="26"/>
                <w:lang w:eastAsia="en-AU"/>
              </w:rPr>
              <w:t xml:space="preserve"> access his or her personal information.</w:t>
            </w:r>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Communication</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(5)</w:t>
            </w:r>
            <w:r w:rsidRPr="0068263B">
              <w:rPr>
                <w:rFonts w:eastAsia="Times New Roman" w:cs="Arial"/>
                <w:sz w:val="26"/>
                <w:szCs w:val="26"/>
                <w:lang w:eastAsia="en-AU"/>
              </w:rPr>
              <w:tab/>
              <w:t>Each care recipient has the following rights: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be helped to understand any information he or she is given</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t>to be given a copy of this Charter</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(c)</w:t>
            </w:r>
            <w:r w:rsidRPr="0068263B">
              <w:rPr>
                <w:rFonts w:eastAsia="Times New Roman" w:cs="Arial"/>
                <w:sz w:val="26"/>
                <w:szCs w:val="26"/>
                <w:lang w:eastAsia="en-AU"/>
              </w:rPr>
              <w:tab/>
              <w:t>to be offered a written agreement that includes all agreed matters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(d)</w:t>
            </w:r>
            <w:r w:rsidRPr="0068263B">
              <w:rPr>
                <w:rFonts w:eastAsia="Times New Roman" w:cs="Arial"/>
                <w:sz w:val="26"/>
                <w:szCs w:val="26"/>
                <w:lang w:eastAsia="en-AU"/>
              </w:rPr>
              <w:tab/>
            </w:r>
            <w:proofErr w:type="gramStart"/>
            <w:r w:rsidRPr="0068263B">
              <w:rPr>
                <w:rFonts w:eastAsia="Times New Roman" w:cs="Arial"/>
                <w:sz w:val="26"/>
                <w:szCs w:val="26"/>
                <w:lang w:eastAsia="en-AU"/>
              </w:rPr>
              <w:t>to</w:t>
            </w:r>
            <w:proofErr w:type="gramEnd"/>
            <w:r w:rsidRPr="0068263B">
              <w:rPr>
                <w:rFonts w:eastAsia="Times New Roman" w:cs="Arial"/>
                <w:sz w:val="26"/>
                <w:szCs w:val="26"/>
                <w:lang w:eastAsia="en-AU"/>
              </w:rPr>
              <w:t xml:space="preserve"> choose a person to speak on his or her behalf for any purpose.</w:t>
            </w:r>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Comments and complaints</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(6)</w:t>
            </w:r>
            <w:r w:rsidRPr="0068263B">
              <w:rPr>
                <w:rFonts w:eastAsia="Times New Roman" w:cs="Arial"/>
                <w:sz w:val="26"/>
                <w:szCs w:val="26"/>
                <w:lang w:eastAsia="en-AU"/>
              </w:rPr>
              <w:tab/>
              <w:t>Each care recipient has the following rights: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be given information on how to make comments and complaints about the care and services he or she receives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t>to complain about the care and services he or she receives, without fear of losing the care or being disadvantaged in any other way</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(c)</w:t>
            </w:r>
            <w:r w:rsidRPr="0068263B">
              <w:rPr>
                <w:rFonts w:eastAsia="Times New Roman" w:cs="Arial"/>
                <w:sz w:val="26"/>
                <w:szCs w:val="26"/>
                <w:lang w:eastAsia="en-AU"/>
              </w:rPr>
              <w:tab/>
            </w:r>
            <w:proofErr w:type="gramStart"/>
            <w:r w:rsidRPr="0068263B">
              <w:rPr>
                <w:rFonts w:eastAsia="Times New Roman" w:cs="Arial"/>
                <w:sz w:val="26"/>
                <w:szCs w:val="26"/>
                <w:lang w:eastAsia="en-AU"/>
              </w:rPr>
              <w:t>to</w:t>
            </w:r>
            <w:proofErr w:type="gramEnd"/>
            <w:r w:rsidRPr="0068263B">
              <w:rPr>
                <w:rFonts w:eastAsia="Times New Roman" w:cs="Arial"/>
                <w:sz w:val="26"/>
                <w:szCs w:val="26"/>
                <w:lang w:eastAsia="en-AU"/>
              </w:rPr>
              <w:t xml:space="preserve"> have complaints investigated fairly and confidentially, and to have appropriate steps taken to resolve issues of concern.</w:t>
            </w:r>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Fees</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(7)</w:t>
            </w:r>
            <w:r w:rsidRPr="0068263B">
              <w:rPr>
                <w:rFonts w:eastAsia="Times New Roman" w:cs="Arial"/>
                <w:sz w:val="26"/>
                <w:szCs w:val="26"/>
                <w:lang w:eastAsia="en-AU"/>
              </w:rPr>
              <w:tab/>
              <w:t>Each care recipient has the following rights: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have his or her fees determined in a way that is transparent, accessible and fair</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t>to receive invoices that are clear and in a format that is understandable</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(c)</w:t>
            </w:r>
            <w:r w:rsidRPr="0068263B">
              <w:rPr>
                <w:rFonts w:eastAsia="Times New Roman" w:cs="Arial"/>
                <w:sz w:val="26"/>
                <w:szCs w:val="26"/>
                <w:lang w:eastAsia="en-AU"/>
              </w:rPr>
              <w:tab/>
              <w:t>to have his or her fees reviewed periodically and on request when there are changes to his or her financial circumstances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(d)</w:t>
            </w:r>
            <w:r w:rsidRPr="0068263B">
              <w:rPr>
                <w:rFonts w:eastAsia="Times New Roman" w:cs="Arial"/>
                <w:sz w:val="26"/>
                <w:szCs w:val="26"/>
                <w:lang w:eastAsia="en-AU"/>
              </w:rPr>
              <w:tab/>
            </w:r>
            <w:proofErr w:type="gramStart"/>
            <w:r w:rsidRPr="0068263B">
              <w:rPr>
                <w:rFonts w:eastAsia="Times New Roman" w:cs="Arial"/>
                <w:sz w:val="26"/>
                <w:szCs w:val="26"/>
                <w:lang w:eastAsia="en-AU"/>
              </w:rPr>
              <w:t>not</w:t>
            </w:r>
            <w:proofErr w:type="gramEnd"/>
            <w:r w:rsidRPr="0068263B">
              <w:rPr>
                <w:rFonts w:eastAsia="Times New Roman" w:cs="Arial"/>
                <w:sz w:val="26"/>
                <w:szCs w:val="26"/>
                <w:lang w:eastAsia="en-AU"/>
              </w:rPr>
              <w:t xml:space="preserve"> to be denied care and services because of his or her inability to pay a fee for reasons beyond his or her control.</w:t>
            </w:r>
          </w:p>
          <w:p w:rsidR="00324699" w:rsidRPr="0068263B" w:rsidRDefault="00324699" w:rsidP="00324699">
            <w:pPr>
              <w:keepNext/>
              <w:keepLines/>
              <w:spacing w:before="280"/>
              <w:ind w:left="1134" w:hanging="1134"/>
              <w:outlineLvl w:val="4"/>
              <w:rPr>
                <w:rFonts w:eastAsia="Times New Roman" w:cs="Arial"/>
                <w:b/>
                <w:kern w:val="28"/>
                <w:sz w:val="26"/>
                <w:szCs w:val="26"/>
                <w:lang w:eastAsia="en-AU"/>
              </w:rPr>
            </w:pPr>
            <w:bookmarkStart w:id="1" w:name="_Toc425418478"/>
            <w:r w:rsidRPr="0068263B">
              <w:rPr>
                <w:rFonts w:eastAsia="Times New Roman" w:cs="Arial"/>
                <w:b/>
                <w:kern w:val="28"/>
                <w:sz w:val="26"/>
                <w:szCs w:val="26"/>
                <w:lang w:eastAsia="en-AU"/>
              </w:rPr>
              <w:t>2  Care recipients’ responsibilities</w:t>
            </w:r>
            <w:r w:rsidR="00610527">
              <w:rPr>
                <w:rFonts w:eastAsia="Times New Roman" w:cs="Arial"/>
                <w:b/>
                <w:kern w:val="28"/>
                <w:sz w:val="26"/>
                <w:szCs w:val="26"/>
                <w:lang w:eastAsia="en-AU"/>
              </w:rPr>
              <w:t xml:space="preserve"> - </w:t>
            </w:r>
            <w:r w:rsidRPr="0068263B">
              <w:rPr>
                <w:rFonts w:eastAsia="Times New Roman" w:cs="Arial"/>
                <w:b/>
                <w:kern w:val="28"/>
                <w:sz w:val="26"/>
                <w:szCs w:val="26"/>
                <w:lang w:eastAsia="en-AU"/>
              </w:rPr>
              <w:t>home care</w:t>
            </w:r>
            <w:bookmarkEnd w:id="1"/>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General</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(1)</w:t>
            </w:r>
            <w:r w:rsidRPr="0068263B">
              <w:rPr>
                <w:rFonts w:eastAsia="Times New Roman" w:cs="Arial"/>
                <w:sz w:val="26"/>
                <w:szCs w:val="26"/>
                <w:lang w:eastAsia="en-AU"/>
              </w:rPr>
              <w:tab/>
              <w:t>Each care recipient has the following responsibilities: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respect the rights of care workers to their human, legal and workplace rights including the right to work in a safe environment</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r>
            <w:proofErr w:type="gramStart"/>
            <w:r w:rsidRPr="0068263B">
              <w:rPr>
                <w:rFonts w:eastAsia="Times New Roman" w:cs="Arial"/>
                <w:sz w:val="26"/>
                <w:szCs w:val="26"/>
                <w:lang w:eastAsia="en-AU"/>
              </w:rPr>
              <w:t>to</w:t>
            </w:r>
            <w:proofErr w:type="gramEnd"/>
            <w:r w:rsidRPr="0068263B">
              <w:rPr>
                <w:rFonts w:eastAsia="Times New Roman" w:cs="Arial"/>
                <w:sz w:val="26"/>
                <w:szCs w:val="26"/>
                <w:lang w:eastAsia="en-AU"/>
              </w:rPr>
              <w:t xml:space="preserve"> treat care workers without exploitation, abuse, discrimination or harassment.</w:t>
            </w:r>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Care and services</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(2)</w:t>
            </w:r>
            <w:r w:rsidRPr="0068263B">
              <w:rPr>
                <w:rFonts w:eastAsia="Times New Roman" w:cs="Arial"/>
                <w:sz w:val="26"/>
                <w:szCs w:val="26"/>
                <w:lang w:eastAsia="en-AU"/>
              </w:rPr>
              <w:tab/>
              <w:t>Each care recipient has the following responsibilities: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abide by the terms of the written agreement</w:t>
            </w:r>
            <w:r w:rsidR="00084B4E">
              <w:rPr>
                <w:rStyle w:val="FootnoteReference"/>
                <w:rFonts w:eastAsia="Times New Roman" w:cs="Arial"/>
                <w:sz w:val="26"/>
                <w:szCs w:val="26"/>
                <w:lang w:eastAsia="en-AU"/>
              </w:rPr>
              <w:footnoteReference w:id="1"/>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t>to acknowledge that his or her needs may change and to negotiate modifications of care and service if his or her care needs change</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(c)</w:t>
            </w:r>
            <w:r w:rsidRPr="0068263B">
              <w:rPr>
                <w:rFonts w:eastAsia="Times New Roman" w:cs="Arial"/>
                <w:sz w:val="26"/>
                <w:szCs w:val="26"/>
                <w:lang w:eastAsia="en-AU"/>
              </w:rPr>
              <w:tab/>
            </w:r>
            <w:proofErr w:type="gramStart"/>
            <w:r w:rsidRPr="0068263B">
              <w:rPr>
                <w:rFonts w:eastAsia="Times New Roman" w:cs="Arial"/>
                <w:sz w:val="26"/>
                <w:szCs w:val="26"/>
                <w:lang w:eastAsia="en-AU"/>
              </w:rPr>
              <w:t>to</w:t>
            </w:r>
            <w:proofErr w:type="gramEnd"/>
            <w:r w:rsidRPr="0068263B">
              <w:rPr>
                <w:rFonts w:eastAsia="Times New Roman" w:cs="Arial"/>
                <w:sz w:val="26"/>
                <w:szCs w:val="26"/>
                <w:lang w:eastAsia="en-AU"/>
              </w:rPr>
              <w:t xml:space="preserve"> accept responsibility for his or her own actions and choices even though some actions and choices may involve an element of risk.</w:t>
            </w:r>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Communication</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(3)</w:t>
            </w:r>
            <w:r w:rsidRPr="0068263B">
              <w:rPr>
                <w:rFonts w:eastAsia="Times New Roman" w:cs="Arial"/>
                <w:sz w:val="26"/>
                <w:szCs w:val="26"/>
                <w:lang w:eastAsia="en-AU"/>
              </w:rPr>
              <w:tab/>
              <w:t>Each care recipient has the following responsibilities: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give enough information to assist the approved provider to develop, deliver and review a care plan</w:t>
            </w:r>
          </w:p>
          <w:p w:rsidR="00324699"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t>to tell the approved provider and their staff about any pro</w:t>
            </w:r>
            <w:r w:rsidR="001C1A13">
              <w:rPr>
                <w:rFonts w:eastAsia="Times New Roman" w:cs="Arial"/>
                <w:sz w:val="26"/>
                <w:szCs w:val="26"/>
                <w:lang w:eastAsia="en-AU"/>
              </w:rPr>
              <w:t>blems with the care and services</w:t>
            </w:r>
          </w:p>
          <w:p w:rsidR="00F56447" w:rsidRPr="001C1A13" w:rsidRDefault="00F56447" w:rsidP="00324699">
            <w:pPr>
              <w:tabs>
                <w:tab w:val="right" w:pos="1531"/>
              </w:tabs>
              <w:spacing w:before="40"/>
              <w:ind w:left="1644" w:hanging="1644"/>
              <w:rPr>
                <w:rFonts w:eastAsia="Times New Roman" w:cs="Arial"/>
                <w:sz w:val="26"/>
                <w:szCs w:val="26"/>
                <w:lang w:eastAsia="en-AU"/>
              </w:rPr>
            </w:pPr>
            <w:r w:rsidRPr="001C1A13">
              <w:rPr>
                <w:rFonts w:eastAsia="Times New Roman" w:cs="Arial"/>
                <w:sz w:val="26"/>
                <w:szCs w:val="26"/>
                <w:lang w:eastAsia="en-AU"/>
              </w:rPr>
              <w:t xml:space="preserve">                 (c)  </w:t>
            </w:r>
            <w:proofErr w:type="gramStart"/>
            <w:r w:rsidRPr="001C1A13">
              <w:rPr>
                <w:rFonts w:eastAsia="Times New Roman" w:cs="Arial"/>
                <w:sz w:val="26"/>
                <w:szCs w:val="26"/>
                <w:lang w:eastAsia="en-AU"/>
              </w:rPr>
              <w:t>before</w:t>
            </w:r>
            <w:proofErr w:type="gramEnd"/>
            <w:r w:rsidRPr="001C1A13">
              <w:rPr>
                <w:rFonts w:eastAsia="Times New Roman" w:cs="Arial"/>
                <w:sz w:val="26"/>
                <w:szCs w:val="26"/>
                <w:lang w:eastAsia="en-AU"/>
              </w:rPr>
              <w:t xml:space="preserve"> the care recipient changes approved providers, to tell the approved provider and their staff of the day the care recipient intends to cease to receive home care services from the approved provider.</w:t>
            </w:r>
          </w:p>
          <w:p w:rsidR="00324699" w:rsidRPr="0068263B" w:rsidRDefault="00324699" w:rsidP="00C00478">
            <w:pPr>
              <w:keepNext/>
              <w:keepLines/>
              <w:spacing w:before="240"/>
              <w:ind w:left="318"/>
              <w:rPr>
                <w:rFonts w:eastAsia="Times New Roman" w:cs="Arial"/>
                <w:i/>
                <w:sz w:val="26"/>
                <w:szCs w:val="26"/>
                <w:lang w:eastAsia="en-AU"/>
              </w:rPr>
            </w:pPr>
            <w:r w:rsidRPr="0068263B">
              <w:rPr>
                <w:rFonts w:eastAsia="Times New Roman" w:cs="Arial"/>
                <w:i/>
                <w:sz w:val="26"/>
                <w:szCs w:val="26"/>
                <w:lang w:eastAsia="en-AU"/>
              </w:rPr>
              <w:t>Access</w:t>
            </w:r>
          </w:p>
          <w:p w:rsidR="00324699" w:rsidRPr="0068263B" w:rsidRDefault="00324699" w:rsidP="00324699">
            <w:pPr>
              <w:tabs>
                <w:tab w:val="right" w:pos="1021"/>
              </w:tabs>
              <w:spacing w:before="180"/>
              <w:ind w:left="1134" w:hanging="1134"/>
              <w:rPr>
                <w:rFonts w:eastAsia="Times New Roman" w:cs="Arial"/>
                <w:sz w:val="26"/>
                <w:szCs w:val="26"/>
                <w:lang w:eastAsia="en-AU"/>
              </w:rPr>
            </w:pPr>
            <w:r w:rsidRPr="0068263B">
              <w:rPr>
                <w:rFonts w:eastAsia="Times New Roman" w:cs="Arial"/>
                <w:sz w:val="26"/>
                <w:szCs w:val="26"/>
                <w:lang w:eastAsia="en-AU"/>
              </w:rPr>
              <w:tab/>
              <w:t>(4)</w:t>
            </w:r>
            <w:r w:rsidRPr="0068263B">
              <w:rPr>
                <w:rFonts w:eastAsia="Times New Roman" w:cs="Arial"/>
                <w:sz w:val="26"/>
                <w:szCs w:val="26"/>
                <w:lang w:eastAsia="en-AU"/>
              </w:rPr>
              <w:tab/>
              <w:t>Each care recipient has the following responsibilities:</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(a)</w:t>
            </w:r>
            <w:r w:rsidRPr="0068263B">
              <w:rPr>
                <w:rFonts w:eastAsia="Times New Roman" w:cs="Arial"/>
                <w:sz w:val="26"/>
                <w:szCs w:val="26"/>
                <w:lang w:eastAsia="en-AU"/>
              </w:rPr>
              <w:tab/>
              <w:t>to allow safe and reasonable access for care workers at the times specified in his or her care plan or otherwise by agreement</w:t>
            </w:r>
          </w:p>
          <w:p w:rsidR="00324699" w:rsidRPr="0068263B" w:rsidRDefault="00324699" w:rsidP="00324699">
            <w:pPr>
              <w:tabs>
                <w:tab w:val="right" w:pos="1531"/>
              </w:tabs>
              <w:spacing w:before="40"/>
              <w:ind w:left="1644" w:hanging="1644"/>
              <w:rPr>
                <w:rFonts w:eastAsia="Times New Roman" w:cs="Arial"/>
                <w:sz w:val="26"/>
                <w:szCs w:val="26"/>
                <w:lang w:eastAsia="en-AU"/>
              </w:rPr>
            </w:pPr>
            <w:r w:rsidRPr="0068263B">
              <w:rPr>
                <w:rFonts w:eastAsia="Times New Roman" w:cs="Arial"/>
                <w:sz w:val="26"/>
                <w:szCs w:val="26"/>
                <w:lang w:eastAsia="en-AU"/>
              </w:rPr>
              <w:tab/>
              <w:t>(b)</w:t>
            </w:r>
            <w:r w:rsidRPr="0068263B">
              <w:rPr>
                <w:rFonts w:eastAsia="Times New Roman" w:cs="Arial"/>
                <w:sz w:val="26"/>
                <w:szCs w:val="26"/>
                <w:lang w:eastAsia="en-AU"/>
              </w:rPr>
              <w:tab/>
            </w:r>
            <w:proofErr w:type="gramStart"/>
            <w:r w:rsidRPr="0068263B">
              <w:rPr>
                <w:rFonts w:eastAsia="Times New Roman" w:cs="Arial"/>
                <w:sz w:val="26"/>
                <w:szCs w:val="26"/>
                <w:lang w:eastAsia="en-AU"/>
              </w:rPr>
              <w:t>to</w:t>
            </w:r>
            <w:proofErr w:type="gramEnd"/>
            <w:r w:rsidRPr="0068263B">
              <w:rPr>
                <w:rFonts w:eastAsia="Times New Roman" w:cs="Arial"/>
                <w:sz w:val="26"/>
                <w:szCs w:val="26"/>
                <w:lang w:eastAsia="en-AU"/>
              </w:rPr>
              <w:t xml:space="preserve"> provide reasonable notice if he or she does not require home care to be provided on a particular day.</w:t>
            </w:r>
          </w:p>
          <w:p w:rsidR="003E19C3" w:rsidRPr="003E19C3" w:rsidRDefault="00324699" w:rsidP="00C00478">
            <w:pPr>
              <w:keepNext/>
              <w:keepLines/>
              <w:spacing w:before="240"/>
              <w:ind w:left="318"/>
              <w:rPr>
                <w:rFonts w:eastAsia="Times New Roman" w:cs="Arial"/>
                <w:sz w:val="26"/>
                <w:szCs w:val="26"/>
                <w:lang w:eastAsia="en-AU"/>
              </w:rPr>
            </w:pPr>
            <w:r w:rsidRPr="0068263B">
              <w:rPr>
                <w:rFonts w:eastAsia="Times New Roman" w:cs="Arial"/>
                <w:i/>
                <w:sz w:val="26"/>
                <w:szCs w:val="26"/>
                <w:lang w:eastAsia="en-AU"/>
              </w:rPr>
              <w:t>Fees</w:t>
            </w:r>
          </w:p>
          <w:p w:rsidR="00DA3096" w:rsidRPr="003E19C3" w:rsidRDefault="0068263B" w:rsidP="003E19C3">
            <w:pPr>
              <w:tabs>
                <w:tab w:val="left" w:pos="1134"/>
              </w:tabs>
              <w:spacing w:before="180" w:after="960"/>
              <w:ind w:left="709"/>
              <w:rPr>
                <w:rStyle w:val="BookTitle"/>
                <w:rFonts w:eastAsia="Times New Roman" w:cs="Arial"/>
                <w:i w:val="0"/>
                <w:iCs w:val="0"/>
                <w:smallCaps w:val="0"/>
                <w:spacing w:val="0"/>
                <w:sz w:val="26"/>
                <w:szCs w:val="26"/>
                <w:lang w:eastAsia="en-AU"/>
              </w:rPr>
            </w:pPr>
            <w:r>
              <w:rPr>
                <w:rFonts w:eastAsia="Times New Roman" w:cs="Arial"/>
                <w:sz w:val="26"/>
                <w:szCs w:val="26"/>
                <w:lang w:eastAsia="en-AU"/>
              </w:rPr>
              <w:t xml:space="preserve">(5) </w:t>
            </w:r>
            <w:r w:rsidR="00324699" w:rsidRPr="0068263B">
              <w:rPr>
                <w:rFonts w:eastAsia="Times New Roman" w:cs="Arial"/>
                <w:sz w:val="26"/>
                <w:szCs w:val="26"/>
                <w:lang w:eastAsia="en-AU"/>
              </w:rPr>
              <w:t>Each care recipient has the responsibility to pay any fees as specified in the agreement or to negotiate an alternative arrangement with the provider if any changes occur in his or her financial circumstances.</w:t>
            </w:r>
          </w:p>
        </w:tc>
      </w:tr>
    </w:tbl>
    <w:p w:rsidR="007B0256" w:rsidRPr="003E19C3" w:rsidRDefault="007B0256" w:rsidP="003E19C3">
      <w:pPr>
        <w:rPr>
          <w:rStyle w:val="BookTitle"/>
          <w:i w:val="0"/>
          <w:iCs w:val="0"/>
          <w:smallCaps w:val="0"/>
          <w:spacing w:val="0"/>
          <w:sz w:val="4"/>
          <w:szCs w:val="4"/>
        </w:rPr>
      </w:pPr>
    </w:p>
    <w:sectPr w:rsidR="007B0256" w:rsidRPr="003E19C3" w:rsidSect="00831F36">
      <w:footerReference w:type="default" r:id="rId9"/>
      <w:pgSz w:w="16839" w:h="23814" w:code="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20" w:rsidRDefault="003D3A20" w:rsidP="00084B4E">
      <w:pPr>
        <w:spacing w:after="0" w:line="240" w:lineRule="auto"/>
      </w:pPr>
      <w:r>
        <w:separator/>
      </w:r>
    </w:p>
  </w:endnote>
  <w:endnote w:type="continuationSeparator" w:id="0">
    <w:p w:rsidR="003D3A20" w:rsidRDefault="003D3A20" w:rsidP="0008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8386"/>
      <w:docPartObj>
        <w:docPartGallery w:val="Page Numbers (Bottom of Page)"/>
        <w:docPartUnique/>
      </w:docPartObj>
    </w:sdtPr>
    <w:sdtEndPr>
      <w:rPr>
        <w:noProof/>
      </w:rPr>
    </w:sdtEndPr>
    <w:sdtContent>
      <w:p w:rsidR="00831F36" w:rsidRDefault="00250F6D">
        <w:pPr>
          <w:pStyle w:val="Footer"/>
          <w:jc w:val="right"/>
        </w:pPr>
        <w:r w:rsidRPr="00250F6D">
          <w:rPr>
            <w:sz w:val="16"/>
            <w:szCs w:val="16"/>
          </w:rPr>
          <w:t>Merri Health</w:t>
        </w:r>
        <w:r>
          <w:t xml:space="preserve"> </w:t>
        </w:r>
        <w:r w:rsidRPr="00250F6D">
          <w:rPr>
            <w:sz w:val="16"/>
            <w:szCs w:val="16"/>
          </w:rPr>
          <w:t>Amended version August 2017</w:t>
        </w:r>
        <w:r>
          <w:t xml:space="preserve">                   </w:t>
        </w:r>
        <w:r w:rsidR="00831F36">
          <w:fldChar w:fldCharType="begin"/>
        </w:r>
        <w:r w:rsidR="00831F36">
          <w:instrText xml:space="preserve"> PAGE   \* MERGEFORMAT </w:instrText>
        </w:r>
        <w:r w:rsidR="00831F36">
          <w:fldChar w:fldCharType="separate"/>
        </w:r>
        <w:r w:rsidR="0055010D">
          <w:rPr>
            <w:noProof/>
          </w:rPr>
          <w:t>2</w:t>
        </w:r>
        <w:r w:rsidR="00831F36">
          <w:rPr>
            <w:noProof/>
          </w:rPr>
          <w:fldChar w:fldCharType="end"/>
        </w:r>
      </w:p>
    </w:sdtContent>
  </w:sdt>
  <w:p w:rsidR="00831F36" w:rsidRDefault="00831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20" w:rsidRDefault="003D3A20" w:rsidP="00084B4E">
      <w:pPr>
        <w:spacing w:after="0" w:line="240" w:lineRule="auto"/>
      </w:pPr>
      <w:r>
        <w:separator/>
      </w:r>
    </w:p>
  </w:footnote>
  <w:footnote w:type="continuationSeparator" w:id="0">
    <w:p w:rsidR="003D3A20" w:rsidRDefault="003D3A20" w:rsidP="00084B4E">
      <w:pPr>
        <w:spacing w:after="0" w:line="240" w:lineRule="auto"/>
      </w:pPr>
      <w:r>
        <w:continuationSeparator/>
      </w:r>
    </w:p>
  </w:footnote>
  <w:footnote w:id="1">
    <w:p w:rsidR="00084B4E" w:rsidRDefault="00084B4E">
      <w:pPr>
        <w:pStyle w:val="FootnoteText"/>
      </w:pPr>
      <w:r>
        <w:rPr>
          <w:rStyle w:val="FootnoteReference"/>
        </w:rPr>
        <w:footnoteRef/>
      </w:r>
      <w:r>
        <w:t xml:space="preserve"> “Home Care Agreement” for Care recipients of Home Care Packages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F7"/>
    <w:rsid w:val="00084B4E"/>
    <w:rsid w:val="000A5DE0"/>
    <w:rsid w:val="00124329"/>
    <w:rsid w:val="001A4108"/>
    <w:rsid w:val="001C1A13"/>
    <w:rsid w:val="001C267D"/>
    <w:rsid w:val="001E630D"/>
    <w:rsid w:val="00250F6D"/>
    <w:rsid w:val="002521AE"/>
    <w:rsid w:val="00280F18"/>
    <w:rsid w:val="002F1ADF"/>
    <w:rsid w:val="00304D4C"/>
    <w:rsid w:val="00324699"/>
    <w:rsid w:val="003B2BB8"/>
    <w:rsid w:val="003D34FF"/>
    <w:rsid w:val="003D3A20"/>
    <w:rsid w:val="003E19C3"/>
    <w:rsid w:val="00462DF6"/>
    <w:rsid w:val="004B54CA"/>
    <w:rsid w:val="004E5CBF"/>
    <w:rsid w:val="0055010D"/>
    <w:rsid w:val="005C3AA9"/>
    <w:rsid w:val="00610527"/>
    <w:rsid w:val="00623E58"/>
    <w:rsid w:val="00627F2C"/>
    <w:rsid w:val="0068263B"/>
    <w:rsid w:val="006A4CE7"/>
    <w:rsid w:val="00734DE7"/>
    <w:rsid w:val="00785261"/>
    <w:rsid w:val="007B0256"/>
    <w:rsid w:val="007E64DC"/>
    <w:rsid w:val="00831F36"/>
    <w:rsid w:val="00837A19"/>
    <w:rsid w:val="008F4B3D"/>
    <w:rsid w:val="009005A0"/>
    <w:rsid w:val="009036F7"/>
    <w:rsid w:val="009225F0"/>
    <w:rsid w:val="00927BB9"/>
    <w:rsid w:val="009565FC"/>
    <w:rsid w:val="00981130"/>
    <w:rsid w:val="00A22E6D"/>
    <w:rsid w:val="00AE4585"/>
    <w:rsid w:val="00B14207"/>
    <w:rsid w:val="00B14E08"/>
    <w:rsid w:val="00B272AB"/>
    <w:rsid w:val="00B447F3"/>
    <w:rsid w:val="00B62C7D"/>
    <w:rsid w:val="00BA2DB9"/>
    <w:rsid w:val="00BE7148"/>
    <w:rsid w:val="00C00478"/>
    <w:rsid w:val="00C306AE"/>
    <w:rsid w:val="00C37EAC"/>
    <w:rsid w:val="00C45FA9"/>
    <w:rsid w:val="00C6079D"/>
    <w:rsid w:val="00C77163"/>
    <w:rsid w:val="00D06091"/>
    <w:rsid w:val="00DA3096"/>
    <w:rsid w:val="00DD1282"/>
    <w:rsid w:val="00E07DB6"/>
    <w:rsid w:val="00E26AB9"/>
    <w:rsid w:val="00EE0443"/>
    <w:rsid w:val="00EF7C30"/>
    <w:rsid w:val="00F56447"/>
    <w:rsid w:val="00FE1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90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21A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7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63"/>
    <w:rPr>
      <w:rFonts w:ascii="Tahoma" w:hAnsi="Tahoma" w:cs="Tahoma"/>
      <w:sz w:val="16"/>
      <w:szCs w:val="16"/>
    </w:rPr>
  </w:style>
  <w:style w:type="character" w:styleId="CommentReference">
    <w:name w:val="annotation reference"/>
    <w:basedOn w:val="DefaultParagraphFont"/>
    <w:uiPriority w:val="99"/>
    <w:semiHidden/>
    <w:unhideWhenUsed/>
    <w:rsid w:val="00FE103C"/>
    <w:rPr>
      <w:sz w:val="16"/>
      <w:szCs w:val="16"/>
    </w:rPr>
  </w:style>
  <w:style w:type="paragraph" w:styleId="CommentText">
    <w:name w:val="annotation text"/>
    <w:basedOn w:val="Normal"/>
    <w:link w:val="CommentTextChar"/>
    <w:uiPriority w:val="99"/>
    <w:semiHidden/>
    <w:unhideWhenUsed/>
    <w:rsid w:val="00FE103C"/>
    <w:pPr>
      <w:spacing w:line="240" w:lineRule="auto"/>
    </w:pPr>
    <w:rPr>
      <w:sz w:val="20"/>
      <w:szCs w:val="20"/>
    </w:rPr>
  </w:style>
  <w:style w:type="character" w:customStyle="1" w:styleId="CommentTextChar">
    <w:name w:val="Comment Text Char"/>
    <w:basedOn w:val="DefaultParagraphFont"/>
    <w:link w:val="CommentText"/>
    <w:uiPriority w:val="99"/>
    <w:semiHidden/>
    <w:rsid w:val="00FE10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103C"/>
    <w:rPr>
      <w:b/>
      <w:bCs/>
    </w:rPr>
  </w:style>
  <w:style w:type="character" w:customStyle="1" w:styleId="CommentSubjectChar">
    <w:name w:val="Comment Subject Char"/>
    <w:basedOn w:val="CommentTextChar"/>
    <w:link w:val="CommentSubject"/>
    <w:uiPriority w:val="99"/>
    <w:semiHidden/>
    <w:rsid w:val="00FE103C"/>
    <w:rPr>
      <w:rFonts w:ascii="Arial" w:hAnsi="Arial"/>
      <w:b/>
      <w:bCs/>
      <w:sz w:val="20"/>
      <w:szCs w:val="20"/>
    </w:rPr>
  </w:style>
  <w:style w:type="paragraph" w:styleId="FootnoteText">
    <w:name w:val="footnote text"/>
    <w:basedOn w:val="Normal"/>
    <w:link w:val="FootnoteTextChar"/>
    <w:uiPriority w:val="99"/>
    <w:semiHidden/>
    <w:unhideWhenUsed/>
    <w:rsid w:val="00084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4E"/>
    <w:rPr>
      <w:rFonts w:ascii="Arial" w:hAnsi="Arial"/>
      <w:sz w:val="20"/>
      <w:szCs w:val="20"/>
    </w:rPr>
  </w:style>
  <w:style w:type="character" w:styleId="FootnoteReference">
    <w:name w:val="footnote reference"/>
    <w:basedOn w:val="DefaultParagraphFont"/>
    <w:uiPriority w:val="99"/>
    <w:semiHidden/>
    <w:unhideWhenUsed/>
    <w:rsid w:val="00084B4E"/>
    <w:rPr>
      <w:vertAlign w:val="superscript"/>
    </w:rPr>
  </w:style>
  <w:style w:type="paragraph" w:styleId="Header">
    <w:name w:val="header"/>
    <w:basedOn w:val="Normal"/>
    <w:link w:val="HeaderChar"/>
    <w:uiPriority w:val="99"/>
    <w:unhideWhenUsed/>
    <w:rsid w:val="00831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36"/>
    <w:rPr>
      <w:rFonts w:ascii="Arial" w:hAnsi="Arial"/>
    </w:rPr>
  </w:style>
  <w:style w:type="paragraph" w:styleId="Footer">
    <w:name w:val="footer"/>
    <w:basedOn w:val="Normal"/>
    <w:link w:val="FooterChar"/>
    <w:uiPriority w:val="99"/>
    <w:unhideWhenUsed/>
    <w:rsid w:val="00831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F3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90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21A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7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63"/>
    <w:rPr>
      <w:rFonts w:ascii="Tahoma" w:hAnsi="Tahoma" w:cs="Tahoma"/>
      <w:sz w:val="16"/>
      <w:szCs w:val="16"/>
    </w:rPr>
  </w:style>
  <w:style w:type="character" w:styleId="CommentReference">
    <w:name w:val="annotation reference"/>
    <w:basedOn w:val="DefaultParagraphFont"/>
    <w:uiPriority w:val="99"/>
    <w:semiHidden/>
    <w:unhideWhenUsed/>
    <w:rsid w:val="00FE103C"/>
    <w:rPr>
      <w:sz w:val="16"/>
      <w:szCs w:val="16"/>
    </w:rPr>
  </w:style>
  <w:style w:type="paragraph" w:styleId="CommentText">
    <w:name w:val="annotation text"/>
    <w:basedOn w:val="Normal"/>
    <w:link w:val="CommentTextChar"/>
    <w:uiPriority w:val="99"/>
    <w:semiHidden/>
    <w:unhideWhenUsed/>
    <w:rsid w:val="00FE103C"/>
    <w:pPr>
      <w:spacing w:line="240" w:lineRule="auto"/>
    </w:pPr>
    <w:rPr>
      <w:sz w:val="20"/>
      <w:szCs w:val="20"/>
    </w:rPr>
  </w:style>
  <w:style w:type="character" w:customStyle="1" w:styleId="CommentTextChar">
    <w:name w:val="Comment Text Char"/>
    <w:basedOn w:val="DefaultParagraphFont"/>
    <w:link w:val="CommentText"/>
    <w:uiPriority w:val="99"/>
    <w:semiHidden/>
    <w:rsid w:val="00FE10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103C"/>
    <w:rPr>
      <w:b/>
      <w:bCs/>
    </w:rPr>
  </w:style>
  <w:style w:type="character" w:customStyle="1" w:styleId="CommentSubjectChar">
    <w:name w:val="Comment Subject Char"/>
    <w:basedOn w:val="CommentTextChar"/>
    <w:link w:val="CommentSubject"/>
    <w:uiPriority w:val="99"/>
    <w:semiHidden/>
    <w:rsid w:val="00FE103C"/>
    <w:rPr>
      <w:rFonts w:ascii="Arial" w:hAnsi="Arial"/>
      <w:b/>
      <w:bCs/>
      <w:sz w:val="20"/>
      <w:szCs w:val="20"/>
    </w:rPr>
  </w:style>
  <w:style w:type="paragraph" w:styleId="FootnoteText">
    <w:name w:val="footnote text"/>
    <w:basedOn w:val="Normal"/>
    <w:link w:val="FootnoteTextChar"/>
    <w:uiPriority w:val="99"/>
    <w:semiHidden/>
    <w:unhideWhenUsed/>
    <w:rsid w:val="00084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4E"/>
    <w:rPr>
      <w:rFonts w:ascii="Arial" w:hAnsi="Arial"/>
      <w:sz w:val="20"/>
      <w:szCs w:val="20"/>
    </w:rPr>
  </w:style>
  <w:style w:type="character" w:styleId="FootnoteReference">
    <w:name w:val="footnote reference"/>
    <w:basedOn w:val="DefaultParagraphFont"/>
    <w:uiPriority w:val="99"/>
    <w:semiHidden/>
    <w:unhideWhenUsed/>
    <w:rsid w:val="00084B4E"/>
    <w:rPr>
      <w:vertAlign w:val="superscript"/>
    </w:rPr>
  </w:style>
  <w:style w:type="paragraph" w:styleId="Header">
    <w:name w:val="header"/>
    <w:basedOn w:val="Normal"/>
    <w:link w:val="HeaderChar"/>
    <w:uiPriority w:val="99"/>
    <w:unhideWhenUsed/>
    <w:rsid w:val="00831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36"/>
    <w:rPr>
      <w:rFonts w:ascii="Arial" w:hAnsi="Arial"/>
    </w:rPr>
  </w:style>
  <w:style w:type="paragraph" w:styleId="Footer">
    <w:name w:val="footer"/>
    <w:basedOn w:val="Normal"/>
    <w:link w:val="FooterChar"/>
    <w:uiPriority w:val="99"/>
    <w:unhideWhenUsed/>
    <w:rsid w:val="00831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F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1890-4DF8-40E7-8342-E360AFEB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David</dc:creator>
  <cp:lastModifiedBy>norar</cp:lastModifiedBy>
  <cp:revision>2</cp:revision>
  <cp:lastPrinted>2015-08-24T00:33:00Z</cp:lastPrinted>
  <dcterms:created xsi:type="dcterms:W3CDTF">2017-09-06T00:17:00Z</dcterms:created>
  <dcterms:modified xsi:type="dcterms:W3CDTF">2017-09-06T00:17:00Z</dcterms:modified>
</cp:coreProperties>
</file>